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1B" w:rsidRDefault="005F421B" w:rsidP="005F421B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49B5A71" wp14:editId="46E9635D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295B71D" wp14:editId="449E7C39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1145" y="14758"/>
                <wp:lineTo x="21145" y="5366"/>
                <wp:lineTo x="6167" y="0"/>
                <wp:lineTo x="2643" y="0"/>
              </wp:wrapPolygon>
            </wp:wrapTight>
            <wp:docPr id="2" name="Slika 2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rhiv_S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F106264" wp14:editId="029B4BFB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1382395" cy="273685"/>
            <wp:effectExtent l="0" t="0" r="8255" b="0"/>
            <wp:wrapSquare wrapText="bothSides"/>
            <wp:docPr id="1" name="Slika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21B" w:rsidRDefault="005F421B" w:rsidP="005F421B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:rsidR="005F421B" w:rsidRDefault="005F421B" w:rsidP="005F421B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:rsidR="005F421B" w:rsidRDefault="005F421B" w:rsidP="005F421B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E91C3" wp14:editId="1BEA9473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08F5B" id="Elipsa 13" o:spid="_x0000_s1026" style="position:absolute;margin-left:0;margin-top:542.25pt;width:186.2pt;height:183.3pt;flip:x;z-index:251662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DC983" wp14:editId="70384FDF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88125" id="Elipsa 15" o:spid="_x0000_s1026" style="position:absolute;margin-left:0;margin-top:542.25pt;width:186.2pt;height:183.3pt;flip:x;z-index:25166336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rFonts w:ascii="Calibri" w:hAnsi="Calibri"/>
          <w:b/>
          <w:color w:val="auto"/>
          <w:sz w:val="14"/>
        </w:rPr>
        <w:t>ARHIV REPUBLIKE SLOVENIJE</w:t>
      </w:r>
      <w:r>
        <w:rPr>
          <w:rFonts w:ascii="Calibri" w:hAnsi="Calibri"/>
          <w:b/>
          <w:color w:val="auto"/>
          <w:sz w:val="14"/>
        </w:rPr>
        <w:tab/>
      </w:r>
    </w:p>
    <w:p w:rsidR="005F421B" w:rsidRDefault="005F421B" w:rsidP="005F421B">
      <w:pPr>
        <w:spacing w:line="240" w:lineRule="au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   Zvezdarska 1, 1102 Ljubljana</w:t>
      </w:r>
    </w:p>
    <w:p w:rsidR="005F421B" w:rsidRDefault="005F421B" w:rsidP="005F421B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</w:p>
    <w:p w:rsidR="005F421B" w:rsidRDefault="005F421B" w:rsidP="005F421B">
      <w:pPr>
        <w:autoSpaceDE w:val="0"/>
        <w:autoSpaceDN w:val="0"/>
        <w:adjustRightInd w:val="0"/>
        <w:ind w:left="567" w:firstLine="241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Konkordanca zahtev Enotnih tehnoloških zahtev različica 2.1 in Pravilnika o enotnih tehnoloških zahtevah za zajem in hrambo gradiva v digitalni obliki</w:t>
      </w:r>
    </w:p>
    <w:p w:rsidR="005F421B" w:rsidRDefault="005F421B" w:rsidP="005F421B">
      <w:pPr>
        <w:pBdr>
          <w:bottom w:val="single" w:sz="4" w:space="1" w:color="D9D9D9" w:themeColor="background1" w:themeShade="D9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1.0</w:t>
      </w:r>
    </w:p>
    <w:p w:rsidR="005F421B" w:rsidRPr="00266739" w:rsidRDefault="005F421B" w:rsidP="005F421B">
      <w:pPr>
        <w:pBdr>
          <w:bottom w:val="single" w:sz="4" w:space="1" w:color="D9D9D9" w:themeColor="background1" w:themeShade="D9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Datum: 27. 10. 2020</w:t>
      </w:r>
    </w:p>
    <w:p w:rsidR="005F421B" w:rsidRPr="008968B5" w:rsidRDefault="005F421B" w:rsidP="005F421B">
      <w:pPr>
        <w:rPr>
          <w:rFonts w:cstheme="minorHAnsi"/>
          <w:b/>
          <w:sz w:val="20"/>
          <w:szCs w:val="20"/>
        </w:rPr>
      </w:pPr>
    </w:p>
    <w:p w:rsidR="005F421B" w:rsidRPr="00153F6B" w:rsidRDefault="005F421B" w:rsidP="005F421B">
      <w:pPr>
        <w:jc w:val="center"/>
        <w:rPr>
          <w:rFonts w:cstheme="minorHAnsi"/>
          <w:b/>
          <w:sz w:val="24"/>
          <w:szCs w:val="20"/>
        </w:rPr>
      </w:pPr>
      <w:r w:rsidRPr="00153F6B">
        <w:rPr>
          <w:rFonts w:cstheme="minorHAnsi"/>
          <w:b/>
          <w:sz w:val="24"/>
          <w:szCs w:val="20"/>
        </w:rPr>
        <w:t xml:space="preserve">KONKORDANCA ZAHTEV </w:t>
      </w:r>
    </w:p>
    <w:p w:rsidR="005F421B" w:rsidRDefault="005F421B" w:rsidP="005F421B">
      <w:pPr>
        <w:jc w:val="center"/>
        <w:rPr>
          <w:rFonts w:cstheme="minorHAnsi"/>
          <w:b/>
          <w:sz w:val="24"/>
          <w:szCs w:val="20"/>
        </w:rPr>
      </w:pPr>
      <w:r w:rsidRPr="00153F6B">
        <w:rPr>
          <w:rFonts w:cstheme="minorHAnsi"/>
          <w:b/>
          <w:sz w:val="24"/>
          <w:szCs w:val="20"/>
        </w:rPr>
        <w:t xml:space="preserve">ENOTNIH TEHNOLOŠKIH ZAHTEV RAZLIČICA 2.1 </w:t>
      </w:r>
      <w:r>
        <w:rPr>
          <w:rFonts w:cstheme="minorHAnsi"/>
          <w:b/>
          <w:sz w:val="24"/>
          <w:szCs w:val="20"/>
        </w:rPr>
        <w:t xml:space="preserve">(ETZ 2.1) </w:t>
      </w:r>
      <w:r w:rsidRPr="00153F6B">
        <w:rPr>
          <w:rFonts w:cstheme="minorHAnsi"/>
          <w:b/>
          <w:sz w:val="24"/>
          <w:szCs w:val="20"/>
        </w:rPr>
        <w:t>IN PRAVILNIKA O ENOTNIH TEHNOLOŠKIH ZAHTEVAH ZA ZAJEM IN HRAMBO GRADIVA V DIGITALNI OBLIKI</w:t>
      </w:r>
    </w:p>
    <w:p w:rsidR="005F421B" w:rsidRDefault="005F421B" w:rsidP="005F421B">
      <w:pPr>
        <w:jc w:val="center"/>
        <w:rPr>
          <w:rFonts w:cstheme="minorHAnsi"/>
          <w:b/>
          <w:sz w:val="24"/>
          <w:szCs w:val="20"/>
        </w:rPr>
      </w:pPr>
    </w:p>
    <w:p w:rsidR="005F421B" w:rsidRDefault="005F421B" w:rsidP="005F421B">
      <w:pPr>
        <w:rPr>
          <w:rFonts w:cstheme="minorHAnsi"/>
          <w:szCs w:val="20"/>
        </w:rPr>
      </w:pPr>
      <w:r w:rsidRPr="00674DFC">
        <w:rPr>
          <w:rFonts w:cstheme="minorHAnsi"/>
          <w:szCs w:val="20"/>
        </w:rPr>
        <w:t xml:space="preserve">Konkordanca zahtev ETZ </w:t>
      </w:r>
      <w:r>
        <w:rPr>
          <w:rFonts w:cstheme="minorHAnsi"/>
          <w:szCs w:val="20"/>
        </w:rPr>
        <w:t xml:space="preserve">2.1 in </w:t>
      </w:r>
      <w:r w:rsidRPr="00674DFC">
        <w:rPr>
          <w:rFonts w:cstheme="minorHAnsi"/>
          <w:szCs w:val="20"/>
        </w:rPr>
        <w:t>PETZ je izdelana z namenom lažje</w:t>
      </w:r>
      <w:r>
        <w:rPr>
          <w:rFonts w:cstheme="minorHAnsi"/>
          <w:szCs w:val="20"/>
        </w:rPr>
        <w:t xml:space="preserve"> preslikave zahtev </w:t>
      </w:r>
      <w:r w:rsidRPr="00674DFC">
        <w:rPr>
          <w:rFonts w:cstheme="minorHAnsi"/>
          <w:szCs w:val="20"/>
        </w:rPr>
        <w:t xml:space="preserve">med </w:t>
      </w:r>
      <w:r>
        <w:rPr>
          <w:rFonts w:cstheme="minorHAnsi"/>
          <w:szCs w:val="20"/>
        </w:rPr>
        <w:t>ETZ.2.1 in novim pravilnikom ter</w:t>
      </w:r>
      <w:r w:rsidRPr="00674DFC">
        <w:rPr>
          <w:rFonts w:cstheme="minorHAnsi"/>
          <w:szCs w:val="20"/>
        </w:rPr>
        <w:t xml:space="preserve"> je razdeljena na naslednja področja:</w:t>
      </w:r>
    </w:p>
    <w:p w:rsidR="005F421B" w:rsidRDefault="005F421B" w:rsidP="005F421B">
      <w:pPr>
        <w:pStyle w:val="Kazalovsebine1"/>
        <w:tabs>
          <w:tab w:val="clear" w:pos="9062"/>
          <w:tab w:val="right" w:leader="dot" w:pos="8364"/>
        </w:tabs>
        <w:ind w:firstLine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rPr>
          <w:rFonts w:cstheme="minorHAnsi"/>
          <w:b/>
          <w:bCs w:val="0"/>
          <w:sz w:val="24"/>
        </w:rPr>
        <w:fldChar w:fldCharType="begin"/>
      </w:r>
      <w:r>
        <w:rPr>
          <w:rFonts w:cstheme="minorHAnsi"/>
          <w:b/>
          <w:bCs w:val="0"/>
          <w:sz w:val="24"/>
        </w:rPr>
        <w:instrText xml:space="preserve"> TOC \o "1-1" \h \z \u </w:instrText>
      </w:r>
      <w:r>
        <w:rPr>
          <w:rFonts w:cstheme="minorHAnsi"/>
          <w:b/>
          <w:bCs w:val="0"/>
          <w:sz w:val="24"/>
        </w:rPr>
        <w:fldChar w:fldCharType="separate"/>
      </w:r>
      <w:hyperlink w:anchor="_Toc54709004" w:history="1">
        <w:r w:rsidRPr="00007B9E">
          <w:rPr>
            <w:rStyle w:val="Hiperpovezava"/>
          </w:rPr>
          <w:t>ZAJEM IN HRAMBA TER SPREMLJEVALNE STORITVE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_Toc54709004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470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F421B" w:rsidRDefault="001036C8" w:rsidP="005F421B">
      <w:pPr>
        <w:pStyle w:val="Kazalovsebine1"/>
        <w:tabs>
          <w:tab w:val="clear" w:pos="9062"/>
          <w:tab w:val="right" w:leader="dot" w:pos="8364"/>
        </w:tabs>
        <w:ind w:firstLine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9005" w:history="1">
        <w:r w:rsidR="005F421B" w:rsidRPr="00007B9E">
          <w:rPr>
            <w:rStyle w:val="Hiperpovezava"/>
          </w:rPr>
          <w:t>REGISTRACIJA PONUDNIKA OPREME IN STORITEV</w:t>
        </w:r>
        <w:r w:rsidR="005F421B">
          <w:rPr>
            <w:webHidden/>
          </w:rPr>
          <w:tab/>
        </w:r>
        <w:r w:rsidR="005F421B">
          <w:rPr>
            <w:webHidden/>
          </w:rPr>
          <w:fldChar w:fldCharType="begin"/>
        </w:r>
        <w:r w:rsidR="005F421B">
          <w:rPr>
            <w:webHidden/>
          </w:rPr>
          <w:instrText xml:space="preserve"> PAGEREF _Toc54709005 \h </w:instrText>
        </w:r>
        <w:r w:rsidR="005F421B">
          <w:rPr>
            <w:webHidden/>
          </w:rPr>
        </w:r>
        <w:r w:rsidR="005F421B">
          <w:rPr>
            <w:webHidden/>
          </w:rPr>
          <w:fldChar w:fldCharType="separate"/>
        </w:r>
        <w:r w:rsidR="00BD470B">
          <w:rPr>
            <w:webHidden/>
          </w:rPr>
          <w:t>5</w:t>
        </w:r>
        <w:r w:rsidR="005F421B">
          <w:rPr>
            <w:webHidden/>
          </w:rPr>
          <w:fldChar w:fldCharType="end"/>
        </w:r>
      </w:hyperlink>
    </w:p>
    <w:p w:rsidR="005F421B" w:rsidRDefault="001036C8" w:rsidP="005F421B">
      <w:pPr>
        <w:pStyle w:val="Kazalovsebine1"/>
        <w:tabs>
          <w:tab w:val="clear" w:pos="9062"/>
          <w:tab w:val="right" w:leader="dot" w:pos="8364"/>
        </w:tabs>
        <w:ind w:firstLine="567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9006" w:history="1">
        <w:r w:rsidR="005F421B" w:rsidRPr="00007B9E">
          <w:rPr>
            <w:rStyle w:val="Hiperpovezava"/>
          </w:rPr>
          <w:t>CERTIFICIRANJE OPREME IN STORITEV</w:t>
        </w:r>
        <w:r w:rsidR="005F421B">
          <w:rPr>
            <w:webHidden/>
          </w:rPr>
          <w:tab/>
        </w:r>
        <w:r w:rsidR="005F421B">
          <w:rPr>
            <w:webHidden/>
          </w:rPr>
          <w:fldChar w:fldCharType="begin"/>
        </w:r>
        <w:r w:rsidR="005F421B">
          <w:rPr>
            <w:webHidden/>
          </w:rPr>
          <w:instrText xml:space="preserve"> PAGEREF _Toc54709006 \h </w:instrText>
        </w:r>
        <w:r w:rsidR="005F421B">
          <w:rPr>
            <w:webHidden/>
          </w:rPr>
        </w:r>
        <w:r w:rsidR="005F421B">
          <w:rPr>
            <w:webHidden/>
          </w:rPr>
          <w:fldChar w:fldCharType="separate"/>
        </w:r>
        <w:r w:rsidR="00BD470B">
          <w:rPr>
            <w:webHidden/>
          </w:rPr>
          <w:t>6</w:t>
        </w:r>
        <w:r w:rsidR="005F421B">
          <w:rPr>
            <w:webHidden/>
          </w:rPr>
          <w:fldChar w:fldCharType="end"/>
        </w:r>
      </w:hyperlink>
    </w:p>
    <w:p w:rsidR="005F421B" w:rsidRDefault="001036C8" w:rsidP="005F421B">
      <w:pPr>
        <w:pStyle w:val="Kazalovsebine1"/>
        <w:tabs>
          <w:tab w:val="clear" w:pos="9062"/>
          <w:tab w:val="right" w:leader="dot" w:pos="8364"/>
        </w:tabs>
        <w:ind w:left="851" w:firstLine="14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9007" w:history="1">
        <w:r w:rsidR="005F421B" w:rsidRPr="00007B9E">
          <w:rPr>
            <w:rStyle w:val="Hiperpovezava"/>
          </w:rPr>
          <w:t>SPLOŠNE ZAHTEVE ZA CERTIFICIRANJE OPREME IN STORITEV</w:t>
        </w:r>
        <w:r w:rsidR="005F421B">
          <w:rPr>
            <w:webHidden/>
          </w:rPr>
          <w:tab/>
        </w:r>
        <w:r w:rsidR="005F421B">
          <w:rPr>
            <w:webHidden/>
          </w:rPr>
          <w:fldChar w:fldCharType="begin"/>
        </w:r>
        <w:r w:rsidR="005F421B">
          <w:rPr>
            <w:webHidden/>
          </w:rPr>
          <w:instrText xml:space="preserve"> PAGEREF _Toc54709007 \h </w:instrText>
        </w:r>
        <w:r w:rsidR="005F421B">
          <w:rPr>
            <w:webHidden/>
          </w:rPr>
        </w:r>
        <w:r w:rsidR="005F421B">
          <w:rPr>
            <w:webHidden/>
          </w:rPr>
          <w:fldChar w:fldCharType="separate"/>
        </w:r>
        <w:r w:rsidR="00BD470B">
          <w:rPr>
            <w:webHidden/>
          </w:rPr>
          <w:t>6</w:t>
        </w:r>
        <w:r w:rsidR="005F421B">
          <w:rPr>
            <w:webHidden/>
          </w:rPr>
          <w:fldChar w:fldCharType="end"/>
        </w:r>
      </w:hyperlink>
    </w:p>
    <w:p w:rsidR="005F421B" w:rsidRDefault="001036C8" w:rsidP="005F421B">
      <w:pPr>
        <w:pStyle w:val="Kazalovsebine1"/>
        <w:tabs>
          <w:tab w:val="clear" w:pos="9062"/>
          <w:tab w:val="right" w:leader="dot" w:pos="8364"/>
        </w:tabs>
        <w:ind w:left="851" w:firstLine="14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9008" w:history="1">
        <w:r w:rsidR="005F421B" w:rsidRPr="00007B9E">
          <w:rPr>
            <w:rStyle w:val="Hiperpovezava"/>
          </w:rPr>
          <w:t>CERTIFICIRANJE STROJNE OPREME</w:t>
        </w:r>
        <w:r w:rsidR="005F421B">
          <w:rPr>
            <w:webHidden/>
          </w:rPr>
          <w:tab/>
        </w:r>
        <w:r w:rsidR="005F421B">
          <w:rPr>
            <w:webHidden/>
          </w:rPr>
          <w:fldChar w:fldCharType="begin"/>
        </w:r>
        <w:r w:rsidR="005F421B">
          <w:rPr>
            <w:webHidden/>
          </w:rPr>
          <w:instrText xml:space="preserve"> PAGEREF _Toc54709008 \h </w:instrText>
        </w:r>
        <w:r w:rsidR="005F421B">
          <w:rPr>
            <w:webHidden/>
          </w:rPr>
        </w:r>
        <w:r w:rsidR="005F421B">
          <w:rPr>
            <w:webHidden/>
          </w:rPr>
          <w:fldChar w:fldCharType="separate"/>
        </w:r>
        <w:r w:rsidR="00BD470B">
          <w:rPr>
            <w:webHidden/>
          </w:rPr>
          <w:t>6</w:t>
        </w:r>
        <w:r w:rsidR="005F421B">
          <w:rPr>
            <w:webHidden/>
          </w:rPr>
          <w:fldChar w:fldCharType="end"/>
        </w:r>
      </w:hyperlink>
    </w:p>
    <w:p w:rsidR="005F421B" w:rsidRDefault="001036C8" w:rsidP="005F421B">
      <w:pPr>
        <w:pStyle w:val="Kazalovsebine1"/>
        <w:tabs>
          <w:tab w:val="clear" w:pos="9062"/>
          <w:tab w:val="right" w:leader="dot" w:pos="8364"/>
        </w:tabs>
        <w:ind w:left="851" w:firstLine="14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4709009" w:history="1">
        <w:r w:rsidR="005F421B" w:rsidRPr="00007B9E">
          <w:rPr>
            <w:rStyle w:val="Hiperpovezava"/>
          </w:rPr>
          <w:t>CERTIFICIRANJE  PROGRAMSKE OPREME</w:t>
        </w:r>
        <w:r w:rsidR="005F421B">
          <w:rPr>
            <w:webHidden/>
          </w:rPr>
          <w:tab/>
        </w:r>
        <w:r w:rsidR="005F421B">
          <w:rPr>
            <w:webHidden/>
          </w:rPr>
          <w:fldChar w:fldCharType="begin"/>
        </w:r>
        <w:r w:rsidR="005F421B">
          <w:rPr>
            <w:webHidden/>
          </w:rPr>
          <w:instrText xml:space="preserve"> PAGEREF _Toc54709009 \h </w:instrText>
        </w:r>
        <w:r w:rsidR="005F421B">
          <w:rPr>
            <w:webHidden/>
          </w:rPr>
        </w:r>
        <w:r w:rsidR="005F421B">
          <w:rPr>
            <w:webHidden/>
          </w:rPr>
          <w:fldChar w:fldCharType="separate"/>
        </w:r>
        <w:r w:rsidR="00BD470B">
          <w:rPr>
            <w:webHidden/>
          </w:rPr>
          <w:t>6</w:t>
        </w:r>
        <w:r w:rsidR="005F421B">
          <w:rPr>
            <w:webHidden/>
          </w:rPr>
          <w:fldChar w:fldCharType="end"/>
        </w:r>
      </w:hyperlink>
    </w:p>
    <w:p w:rsidR="005F421B" w:rsidRPr="00153F6B" w:rsidRDefault="005F421B" w:rsidP="005F421B">
      <w:pPr>
        <w:tabs>
          <w:tab w:val="right" w:leader="dot" w:pos="8364"/>
        </w:tabs>
        <w:ind w:firstLine="567"/>
        <w:jc w:val="center"/>
        <w:rPr>
          <w:rFonts w:cstheme="minorHAnsi"/>
          <w:b/>
          <w:sz w:val="24"/>
          <w:szCs w:val="20"/>
        </w:rPr>
      </w:pPr>
      <w:r>
        <w:rPr>
          <w:rFonts w:ascii="Times New Roman" w:eastAsia="Times New Roman" w:hAnsi="Times New Roman" w:cstheme="minorHAnsi"/>
          <w:b/>
          <w:bCs/>
          <w:noProof/>
          <w:sz w:val="24"/>
          <w:szCs w:val="20"/>
          <w:lang w:eastAsia="sl-SI"/>
        </w:rPr>
        <w:fldChar w:fldCharType="end"/>
      </w:r>
    </w:p>
    <w:p w:rsidR="005F421B" w:rsidRPr="003A0D21" w:rsidRDefault="005F421B" w:rsidP="005F421B">
      <w:pPr>
        <w:pStyle w:val="Naslov1"/>
      </w:pPr>
      <w:bookmarkStart w:id="0" w:name="_Toc54693625"/>
      <w:bookmarkStart w:id="1" w:name="_Toc54709004"/>
      <w:r w:rsidRPr="003A0D21">
        <w:t>ZAJEM IN HRAMBA TER SPREMLJEVALNE STORITVE</w:t>
      </w:r>
      <w:bookmarkEnd w:id="0"/>
      <w:bookmarkEnd w:id="1"/>
      <w: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5F421B" w:rsidRPr="0057090E" w:rsidTr="00E970FF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ETZ 2.1, </w:t>
            </w:r>
            <w:bookmarkStart w:id="2" w:name="_GoBack"/>
            <w:bookmarkEnd w:id="2"/>
            <w:r w:rsidRPr="003A0D2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II. del</w:t>
            </w:r>
          </w:p>
        </w:tc>
        <w:tc>
          <w:tcPr>
            <w:tcW w:w="1696" w:type="dxa"/>
            <w:shd w:val="clear" w:color="auto" w:fill="DEEAF6" w:themeFill="accent1" w:themeFillTint="33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PETZ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</w:t>
            </w:r>
          </w:p>
        </w:tc>
      </w:tr>
      <w:tr w:rsidR="005F421B" w:rsidRPr="00985B0E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</w:t>
            </w:r>
          </w:p>
        </w:tc>
      </w:tr>
      <w:tr w:rsidR="005F421B" w:rsidRPr="00985B0E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9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1.1.2.7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1.1.2.8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1.1.3.1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RPr="00911F4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1.1.3.2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RPr="00911F4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1.1.3.3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RPr="00911F4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1.1.3.4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RPr="00911F4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1.1.3.5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1.1.3.6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10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12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13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56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12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14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1.2.2.2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1.2.2.3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1.2.2.4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14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Merge w:val="restart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15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17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36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42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43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45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16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41</w:t>
            </w:r>
          </w:p>
        </w:tc>
      </w:tr>
      <w:tr w:rsidR="005F421B" w:rsidRPr="007E0BAD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16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16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17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2.2.2.2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 xml:space="preserve">Člen 17 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2.2.3.1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RPr="00B8406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2.2.3.2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2.2.4.1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18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2.2.4.2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Merge w:val="restart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19</w:t>
            </w:r>
          </w:p>
        </w:tc>
      </w:tr>
      <w:tr w:rsidR="005F421B" w:rsidRPr="0062119D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19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35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2.3.3.1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21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2.3.4.1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22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Merge w:val="restart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2.3.4.2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23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24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25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25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26</w:t>
            </w:r>
          </w:p>
        </w:tc>
      </w:tr>
      <w:tr w:rsidR="005F421B" w:rsidRPr="001067EA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26</w:t>
            </w:r>
          </w:p>
        </w:tc>
      </w:tr>
      <w:tr w:rsidR="005F421B" w:rsidRPr="001067EA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26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2.3.5.6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26</w:t>
            </w:r>
          </w:p>
        </w:tc>
      </w:tr>
      <w:tr w:rsidR="005F421B" w:rsidRPr="003B210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2.3.6.1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27</w:t>
            </w:r>
          </w:p>
        </w:tc>
      </w:tr>
      <w:tr w:rsidR="005F421B" w:rsidRPr="003B210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2.3.6.2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27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2.3.6.3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28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29</w:t>
            </w:r>
          </w:p>
        </w:tc>
      </w:tr>
      <w:tr w:rsidR="005F421B" w:rsidRPr="00F920C3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29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30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30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31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30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2.3.7.7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29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2.3.7.8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31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Merge w:val="restart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2.4.1.1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36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48</w:t>
            </w:r>
          </w:p>
        </w:tc>
      </w:tr>
      <w:tr w:rsidR="005F421B" w:rsidRPr="000B00E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48</w:t>
            </w:r>
          </w:p>
        </w:tc>
      </w:tr>
      <w:tr w:rsidR="005F421B" w:rsidRPr="000B00E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47</w:t>
            </w:r>
          </w:p>
        </w:tc>
      </w:tr>
      <w:tr w:rsidR="005F421B" w:rsidRPr="000B00E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47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2.5.1.7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49</w:t>
            </w:r>
          </w:p>
        </w:tc>
      </w:tr>
      <w:tr w:rsidR="005F421B" w:rsidRPr="004D4448" w:rsidTr="00E970FF">
        <w:trPr>
          <w:trHeight w:val="295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50</w:t>
            </w:r>
          </w:p>
        </w:tc>
      </w:tr>
      <w:tr w:rsidR="005F421B" w:rsidRPr="00A72AFA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50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52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52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2.5.2.7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2.5.2.8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53</w:t>
            </w:r>
          </w:p>
        </w:tc>
      </w:tr>
      <w:tr w:rsidR="005F421B" w:rsidRPr="003757CF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2.5.2.9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53</w:t>
            </w:r>
          </w:p>
        </w:tc>
      </w:tr>
      <w:tr w:rsidR="005F421B" w:rsidRPr="003757CF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2.5.2.10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53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54</w:t>
            </w:r>
          </w:p>
        </w:tc>
      </w:tr>
      <w:tr w:rsidR="005F421B" w:rsidRPr="000C1AE7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54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54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2.5.2.14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53</w:t>
            </w:r>
          </w:p>
        </w:tc>
      </w:tr>
      <w:tr w:rsidR="005F421B" w:rsidRPr="00917AC1" w:rsidTr="00E970FF">
        <w:trPr>
          <w:trHeight w:val="340"/>
        </w:trPr>
        <w:tc>
          <w:tcPr>
            <w:tcW w:w="1696" w:type="dxa"/>
            <w:vMerge w:val="restart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2.6.1.1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42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Merge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43</w:t>
            </w:r>
          </w:p>
        </w:tc>
      </w:tr>
      <w:tr w:rsidR="005F421B" w:rsidRPr="00F4470A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2.7.1.1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45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2.7.1.2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45</w:t>
            </w:r>
          </w:p>
        </w:tc>
      </w:tr>
      <w:tr w:rsidR="005F421B" w:rsidRPr="000F70D1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2.7.1.3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45</w:t>
            </w:r>
          </w:p>
        </w:tc>
      </w:tr>
      <w:tr w:rsidR="005F421B" w:rsidRPr="00084836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2.7.1.4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45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70</w:t>
            </w:r>
          </w:p>
        </w:tc>
      </w:tr>
      <w:tr w:rsidR="005F421B" w:rsidRPr="000A5F6D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3.1.2.1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70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3.1.3.1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57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3.2.1.2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3.2.1.3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58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3.2.2.1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3.2.2.2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56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3.2.2.3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3.2.2.4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3.3.1.1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59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3.3.1.2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59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tabs>
                <w:tab w:val="left" w:pos="322"/>
                <w:tab w:val="center" w:pos="601"/>
              </w:tabs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3.3.2.1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tabs>
                <w:tab w:val="left" w:pos="322"/>
                <w:tab w:val="center" w:pos="601"/>
              </w:tabs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3.3.2.2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60</w:t>
            </w:r>
          </w:p>
        </w:tc>
      </w:tr>
      <w:tr w:rsidR="005F421B" w:rsidRPr="00B8406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3.4.1.1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3.4.1.2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62</w:t>
            </w:r>
          </w:p>
        </w:tc>
      </w:tr>
      <w:tr w:rsidR="005F421B" w:rsidRPr="00B8406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3.4.1.3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RPr="00B8406C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3.4.1.4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3.4.1.5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3.5.1.1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63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3.5.1.2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64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3.5.2.1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63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3.6.1.1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3.6.1.2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67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3.6.1.3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68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69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71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4.2.1.2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4.2.1.3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CF48A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4.2.1.4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71</w:t>
            </w:r>
          </w:p>
        </w:tc>
      </w:tr>
      <w:tr w:rsidR="005F421B" w:rsidRPr="00CF48A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4.2.1.5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71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4.2.1.6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4.3.1.1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72</w:t>
            </w:r>
          </w:p>
        </w:tc>
      </w:tr>
      <w:tr w:rsidR="005F421B" w:rsidRPr="009C3AD3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4.3.1.2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72</w:t>
            </w:r>
          </w:p>
        </w:tc>
      </w:tr>
      <w:tr w:rsidR="005F421B" w:rsidRPr="009C3AD3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4.3.1.3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72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4.3.1.4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72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73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4.4.2.1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4.4.2.2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91353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4.4.2.3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73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4.4.2.4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73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4.4.3.1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74</w:t>
            </w:r>
          </w:p>
        </w:tc>
      </w:tr>
      <w:tr w:rsidR="005F421B" w:rsidRPr="00A067ED" w:rsidTr="00E970FF">
        <w:trPr>
          <w:trHeight w:val="340"/>
        </w:trPr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4.4.3.2</w:t>
            </w:r>
          </w:p>
        </w:tc>
        <w:tc>
          <w:tcPr>
            <w:tcW w:w="1696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4B3A3E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4.4.3.3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74</w:t>
            </w:r>
          </w:p>
        </w:tc>
      </w:tr>
      <w:tr w:rsidR="005F421B" w:rsidRPr="004B3A3E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4.4.3.4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74</w:t>
            </w:r>
          </w:p>
        </w:tc>
      </w:tr>
      <w:tr w:rsidR="005F421B" w:rsidRPr="004B3A3E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4.4.3.5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74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75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74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5.3.1.1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tabs>
                <w:tab w:val="center" w:pos="459"/>
              </w:tabs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55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5.4.1.1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65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5.5.1.1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66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5.6.1.1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78</w:t>
            </w:r>
          </w:p>
        </w:tc>
      </w:tr>
      <w:tr w:rsidR="005F421B" w:rsidRPr="00153F6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5.7.1.1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79</w:t>
            </w:r>
          </w:p>
        </w:tc>
      </w:tr>
      <w:tr w:rsidR="005F421B" w:rsidRPr="00153F6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5.7.1.2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79</w:t>
            </w:r>
          </w:p>
        </w:tc>
      </w:tr>
      <w:tr w:rsidR="005F421B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5.7.1.3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79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5.7.1.4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6.1.1.1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82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6.1.1.2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83</w:t>
            </w:r>
          </w:p>
        </w:tc>
      </w:tr>
      <w:tr w:rsidR="005F421B" w:rsidRPr="00B7032F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tabs>
                <w:tab w:val="left" w:pos="375"/>
                <w:tab w:val="center" w:pos="671"/>
              </w:tabs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6.2.1.1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81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11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32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33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34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38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39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40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44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46</w:t>
            </w:r>
          </w:p>
        </w:tc>
      </w:tr>
      <w:tr w:rsidR="005F421B" w:rsidRPr="009566E4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76</w:t>
            </w:r>
          </w:p>
        </w:tc>
      </w:tr>
      <w:tr w:rsidR="005F421B" w:rsidRPr="004D4448" w:rsidTr="00E970FF">
        <w:trPr>
          <w:trHeight w:val="340"/>
        </w:trPr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nova</w:t>
            </w:r>
          </w:p>
        </w:tc>
        <w:tc>
          <w:tcPr>
            <w:tcW w:w="1696" w:type="dxa"/>
            <w:vAlign w:val="center"/>
          </w:tcPr>
          <w:p w:rsidR="005F421B" w:rsidRPr="003A0D21" w:rsidRDefault="005F421B" w:rsidP="00E970FF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D21">
              <w:rPr>
                <w:rFonts w:asciiTheme="minorHAnsi" w:hAnsiTheme="minorHAnsi" w:cstheme="minorHAnsi"/>
                <w:sz w:val="22"/>
                <w:szCs w:val="22"/>
              </w:rPr>
              <w:t>Člen 77</w:t>
            </w:r>
          </w:p>
        </w:tc>
      </w:tr>
    </w:tbl>
    <w:p w:rsidR="005F421B" w:rsidRDefault="005F421B" w:rsidP="005F421B">
      <w:pPr>
        <w:rPr>
          <w:rFonts w:cstheme="minorHAnsi"/>
          <w:b/>
          <w:sz w:val="20"/>
          <w:szCs w:val="20"/>
        </w:rPr>
      </w:pPr>
    </w:p>
    <w:p w:rsidR="005F421B" w:rsidRPr="00153F6B" w:rsidRDefault="005F421B" w:rsidP="005F421B">
      <w:pPr>
        <w:pStyle w:val="Naslov1"/>
      </w:pPr>
      <w:bookmarkStart w:id="3" w:name="_Toc54709005"/>
      <w:r w:rsidRPr="00153F6B">
        <w:t>REGISTRACIJA PONUDNIKA OPREME IN STORITEV</w:t>
      </w:r>
      <w:bookmarkEnd w:id="3"/>
    </w:p>
    <w:tbl>
      <w:tblPr>
        <w:tblStyle w:val="Tabelamrea"/>
        <w:tblW w:w="31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</w:tblGrid>
      <w:tr w:rsidR="005F421B" w:rsidRPr="008968B5" w:rsidTr="00E970FF">
        <w:trPr>
          <w:trHeight w:val="340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</w:pPr>
            <w:r w:rsidRPr="003A0D21"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  <w:t>ETZ 2.1 III. del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F421B" w:rsidRPr="003A0D21" w:rsidRDefault="005F421B" w:rsidP="00E970FF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</w:pPr>
            <w:r w:rsidRPr="003A0D21"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  <w:t xml:space="preserve">PETZ 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1.1.1.1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84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1.1.1.2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85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1.1.1.3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86</w:t>
            </w:r>
          </w:p>
        </w:tc>
      </w:tr>
    </w:tbl>
    <w:p w:rsidR="005F421B" w:rsidRDefault="005F421B" w:rsidP="005F421B">
      <w:pPr>
        <w:rPr>
          <w:rFonts w:cstheme="minorHAnsi"/>
          <w:sz w:val="20"/>
          <w:szCs w:val="20"/>
        </w:rPr>
        <w:sectPr w:rsidR="005F421B" w:rsidSect="008968B5">
          <w:footerReference w:type="default" r:id="rId10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5F421B" w:rsidRPr="00153F6B" w:rsidRDefault="005F421B" w:rsidP="005F421B">
      <w:pPr>
        <w:pStyle w:val="Naslov1"/>
      </w:pPr>
      <w:bookmarkStart w:id="4" w:name="_Toc54709006"/>
      <w:r w:rsidRPr="00153F6B">
        <w:lastRenderedPageBreak/>
        <w:t>CERTIFICIRANJE OPREME IN STORITEV</w:t>
      </w:r>
      <w:bookmarkEnd w:id="4"/>
      <w:r>
        <w:t xml:space="preserve"> </w:t>
      </w:r>
    </w:p>
    <w:p w:rsidR="005F421B" w:rsidRPr="00153F6B" w:rsidRDefault="005F421B" w:rsidP="005F421B">
      <w:pPr>
        <w:pStyle w:val="Naslov1"/>
      </w:pPr>
      <w:bookmarkStart w:id="5" w:name="_Toc54709007"/>
      <w:r w:rsidRPr="00153F6B">
        <w:t>SPLOŠNE ZAHTEVE ZA CERTIFICIRANJE OPREME IN STORITEV</w:t>
      </w:r>
      <w:bookmarkEnd w:id="5"/>
    </w:p>
    <w:tbl>
      <w:tblPr>
        <w:tblStyle w:val="Tabelamrea"/>
        <w:tblW w:w="3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555"/>
      </w:tblGrid>
      <w:tr w:rsidR="005F421B" w:rsidRPr="008968B5" w:rsidTr="00E970FF">
        <w:trPr>
          <w:trHeight w:val="34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A0D21">
              <w:rPr>
                <w:rFonts w:asciiTheme="minorHAnsi" w:hAnsiTheme="minorHAnsi" w:cstheme="minorHAnsi"/>
                <w:b/>
                <w:sz w:val="22"/>
              </w:rPr>
              <w:t>ETZ 2.1, III. del</w:t>
            </w:r>
          </w:p>
        </w:tc>
        <w:tc>
          <w:tcPr>
            <w:tcW w:w="1555" w:type="dxa"/>
            <w:shd w:val="clear" w:color="auto" w:fill="DEEAF6" w:themeFill="accent1" w:themeFillTint="33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A0D21">
              <w:rPr>
                <w:rFonts w:asciiTheme="minorHAnsi" w:hAnsiTheme="minorHAnsi" w:cstheme="minorHAnsi"/>
                <w:b/>
                <w:sz w:val="22"/>
              </w:rPr>
              <w:t>PETZ</w:t>
            </w:r>
          </w:p>
        </w:tc>
      </w:tr>
      <w:tr w:rsidR="005F421B" w:rsidRPr="008968B5" w:rsidTr="00E970FF">
        <w:trPr>
          <w:trHeight w:val="340"/>
        </w:trPr>
        <w:tc>
          <w:tcPr>
            <w:tcW w:w="1555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1.2.1.1</w:t>
            </w:r>
          </w:p>
        </w:tc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87</w:t>
            </w:r>
          </w:p>
        </w:tc>
      </w:tr>
      <w:tr w:rsidR="005F421B" w:rsidRPr="008968B5" w:rsidTr="00E970FF">
        <w:trPr>
          <w:trHeight w:val="340"/>
        </w:trPr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1.2.1.2</w:t>
            </w:r>
          </w:p>
        </w:tc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88</w:t>
            </w:r>
          </w:p>
        </w:tc>
      </w:tr>
      <w:tr w:rsidR="005F421B" w:rsidRPr="008968B5" w:rsidTr="00E970FF">
        <w:trPr>
          <w:trHeight w:val="340"/>
        </w:trPr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1.2.1.3</w:t>
            </w:r>
          </w:p>
        </w:tc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89</w:t>
            </w:r>
          </w:p>
        </w:tc>
      </w:tr>
      <w:tr w:rsidR="005F421B" w:rsidRPr="008968B5" w:rsidTr="00E970FF">
        <w:trPr>
          <w:trHeight w:val="340"/>
        </w:trPr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1.2.1.4</w:t>
            </w:r>
          </w:p>
        </w:tc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88</w:t>
            </w:r>
          </w:p>
        </w:tc>
      </w:tr>
      <w:tr w:rsidR="005F421B" w:rsidRPr="008968B5" w:rsidTr="00E970FF">
        <w:trPr>
          <w:trHeight w:val="340"/>
        </w:trPr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nova</w:t>
            </w:r>
          </w:p>
        </w:tc>
        <w:tc>
          <w:tcPr>
            <w:tcW w:w="1555" w:type="dxa"/>
          </w:tcPr>
          <w:p w:rsidR="005F421B" w:rsidRPr="003A0D21" w:rsidRDefault="005F421B" w:rsidP="00E970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A0D21">
              <w:rPr>
                <w:rFonts w:asciiTheme="minorHAnsi" w:hAnsiTheme="minorHAnsi" w:cstheme="minorHAnsi"/>
                <w:sz w:val="22"/>
              </w:rPr>
              <w:t>Člen 90</w:t>
            </w:r>
          </w:p>
        </w:tc>
      </w:tr>
    </w:tbl>
    <w:p w:rsidR="005F421B" w:rsidRPr="008968B5" w:rsidRDefault="005F421B" w:rsidP="005F421B">
      <w:pPr>
        <w:rPr>
          <w:rFonts w:cstheme="minorHAnsi"/>
          <w:sz w:val="20"/>
          <w:szCs w:val="20"/>
        </w:rPr>
      </w:pPr>
    </w:p>
    <w:p w:rsidR="005F421B" w:rsidRPr="00153F6B" w:rsidRDefault="005F421B" w:rsidP="005F421B">
      <w:pPr>
        <w:pStyle w:val="Naslov1"/>
      </w:pPr>
      <w:bookmarkStart w:id="6" w:name="_Toc54709008"/>
      <w:r w:rsidRPr="00153F6B">
        <w:t>CERTIFI</w:t>
      </w:r>
      <w:r>
        <w:t>CIRANJE</w:t>
      </w:r>
      <w:r w:rsidRPr="00153F6B">
        <w:t xml:space="preserve"> STROJNE OPREME</w:t>
      </w:r>
      <w:bookmarkEnd w:id="6"/>
    </w:p>
    <w:tbl>
      <w:tblPr>
        <w:tblStyle w:val="Tabelamrea"/>
        <w:tblW w:w="31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</w:tblGrid>
      <w:tr w:rsidR="005F421B" w:rsidRPr="008968B5" w:rsidTr="00E970FF">
        <w:trPr>
          <w:trHeight w:val="340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A0D21">
              <w:rPr>
                <w:rFonts w:ascii="Calibri" w:hAnsi="Calibri" w:cs="Calibri"/>
                <w:b/>
                <w:sz w:val="22"/>
              </w:rPr>
              <w:t>ETZ 2.1, III. del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A0D21">
              <w:rPr>
                <w:rFonts w:ascii="Calibri" w:hAnsi="Calibri" w:cs="Calibri"/>
                <w:b/>
                <w:sz w:val="22"/>
              </w:rPr>
              <w:t>PETZ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2.1.1.1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92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2.1.1.2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93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2.1.1.3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94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2.1.1.4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95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2.1.1.5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96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2.1.1.6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97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  <w:vAlign w:val="center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91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98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99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100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101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102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103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104</w:t>
            </w:r>
          </w:p>
        </w:tc>
      </w:tr>
      <w:tr w:rsidR="005F421B" w:rsidRPr="008968B5" w:rsidTr="00E970FF">
        <w:trPr>
          <w:trHeight w:val="340"/>
        </w:trPr>
        <w:tc>
          <w:tcPr>
            <w:tcW w:w="1560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nova</w:t>
            </w:r>
          </w:p>
        </w:tc>
        <w:tc>
          <w:tcPr>
            <w:tcW w:w="1559" w:type="dxa"/>
          </w:tcPr>
          <w:p w:rsidR="005F421B" w:rsidRPr="003A0D21" w:rsidRDefault="005F421B" w:rsidP="00E970FF">
            <w:pPr>
              <w:jc w:val="center"/>
              <w:rPr>
                <w:rFonts w:ascii="Calibri" w:hAnsi="Calibri" w:cs="Calibri"/>
                <w:sz w:val="22"/>
              </w:rPr>
            </w:pPr>
            <w:r w:rsidRPr="003A0D21">
              <w:rPr>
                <w:rFonts w:ascii="Calibri" w:hAnsi="Calibri" w:cs="Calibri"/>
                <w:sz w:val="22"/>
              </w:rPr>
              <w:t>Člen 105</w:t>
            </w:r>
          </w:p>
        </w:tc>
      </w:tr>
    </w:tbl>
    <w:p w:rsidR="005F421B" w:rsidRPr="008968B5" w:rsidRDefault="005F421B" w:rsidP="005F421B">
      <w:pPr>
        <w:rPr>
          <w:rFonts w:cstheme="minorHAnsi"/>
          <w:b/>
          <w:sz w:val="20"/>
          <w:szCs w:val="20"/>
        </w:rPr>
      </w:pPr>
    </w:p>
    <w:p w:rsidR="005F421B" w:rsidRPr="00153F6B" w:rsidRDefault="005F421B" w:rsidP="005F421B">
      <w:pPr>
        <w:pStyle w:val="Naslov1"/>
      </w:pPr>
      <w:bookmarkStart w:id="7" w:name="_Toc54709009"/>
      <w:r w:rsidRPr="00153F6B">
        <w:t>CERTIFI</w:t>
      </w:r>
      <w:r>
        <w:t>CIRANJE</w:t>
      </w:r>
      <w:r w:rsidRPr="00153F6B">
        <w:t xml:space="preserve">  PROGRAMSKE OPREME</w:t>
      </w:r>
      <w:bookmarkEnd w:id="7"/>
    </w:p>
    <w:tbl>
      <w:tblPr>
        <w:tblStyle w:val="Tabelamrea"/>
        <w:tblW w:w="3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1"/>
        <w:gridCol w:w="1621"/>
      </w:tblGrid>
      <w:tr w:rsidR="005F421B" w:rsidRPr="00DF5EEF" w:rsidTr="00E970FF">
        <w:trPr>
          <w:trHeight w:val="340"/>
        </w:trPr>
        <w:tc>
          <w:tcPr>
            <w:tcW w:w="1621" w:type="dxa"/>
            <w:shd w:val="clear" w:color="auto" w:fill="DEEAF6" w:themeFill="accent1" w:themeFillTint="33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b/>
                <w:sz w:val="22"/>
                <w:szCs w:val="22"/>
              </w:rPr>
              <w:t>ETZ 2.1, III. del</w:t>
            </w:r>
          </w:p>
        </w:tc>
        <w:tc>
          <w:tcPr>
            <w:tcW w:w="1621" w:type="dxa"/>
            <w:shd w:val="clear" w:color="auto" w:fill="DEEAF6" w:themeFill="accent1" w:themeFillTint="33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b/>
                <w:sz w:val="22"/>
                <w:szCs w:val="22"/>
              </w:rPr>
              <w:t>PETZ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106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107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3.2.1.1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108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3.2.3.1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108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3.2.4.1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109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3.2.5.1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3.2.6.1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3.2.7.1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3.2.8.1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Merge w:val="restart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 xml:space="preserve">Člen 113 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Merge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119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121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3.3.2.4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3.3.2.7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3.3.3.1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3.3.3.2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3.3.3.3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3.3.3.4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128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3.3.3.5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3.3.3.6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129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130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3.4.1.2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131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3.4.1.5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3.4.1.8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133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3.4.1.2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3.4.2.5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tabs>
                <w:tab w:val="center" w:pos="702"/>
                <w:tab w:val="left" w:pos="14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ab/>
              <w:t>3.4.2.6</w:t>
            </w: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137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3.4.3.1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3.4.3.2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3.4.4.1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3.4.4.2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tabs>
                <w:tab w:val="left" w:pos="360"/>
                <w:tab w:val="center" w:pos="6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3.4.5.1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3.4.5.2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139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3.4.5.3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3.4.5.4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139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3.4.5.5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3.4.5.6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139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3.4.5.7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tabs>
                <w:tab w:val="left" w:pos="360"/>
                <w:tab w:val="center" w:pos="6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3.4.6.1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3.5.1.8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3.5.2.4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146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3.5.3.9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3.5.3.10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3.5.3.11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149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3.5.3.12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3.6.1.9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3.6.2.2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3.6.2.4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156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3.6.3.1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3.6.3.2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3.6.3.3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157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3.6.3.4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157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3.7.1.1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A067ED" w:rsidTr="00E970FF">
        <w:trPr>
          <w:trHeight w:val="340"/>
          <w:tblHeader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3.7.1.2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158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3.8.1.9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159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160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3.8.2.3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161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162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163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164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165</w:t>
            </w:r>
          </w:p>
        </w:tc>
      </w:tr>
      <w:tr w:rsidR="005F421B" w:rsidRPr="00DF5EEF" w:rsidTr="00E970FF">
        <w:trPr>
          <w:trHeight w:val="340"/>
          <w:tblHeader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3.9.2.6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165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166</w:t>
            </w:r>
          </w:p>
        </w:tc>
      </w:tr>
      <w:tr w:rsidR="005F421B" w:rsidRPr="00A067ED" w:rsidTr="00E970FF">
        <w:trPr>
          <w:trHeight w:val="340"/>
        </w:trPr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3.10.1.2</w:t>
            </w:r>
          </w:p>
        </w:tc>
        <w:tc>
          <w:tcPr>
            <w:tcW w:w="1621" w:type="dxa"/>
            <w:shd w:val="clear" w:color="auto" w:fill="F7F7F7"/>
            <w:vAlign w:val="center"/>
          </w:tcPr>
          <w:p w:rsidR="005F421B" w:rsidRPr="00A067ED" w:rsidRDefault="005F421B" w:rsidP="00E970F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67ED">
              <w:rPr>
                <w:rFonts w:asciiTheme="minorHAnsi" w:hAnsiTheme="minorHAnsi" w:cstheme="minorHAnsi"/>
                <w:i/>
                <w:sz w:val="22"/>
                <w:szCs w:val="22"/>
              </w:rPr>
              <w:t>ukinjena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3.10.1.3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166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3.10.1.4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166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3.10.1.5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167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3.10.1.6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168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3.10.1.7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169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3.10.1.8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155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3.11.1.1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170</w:t>
            </w:r>
          </w:p>
        </w:tc>
      </w:tr>
      <w:tr w:rsidR="005F421B" w:rsidRPr="00DF5EEF" w:rsidTr="00E970FF">
        <w:trPr>
          <w:trHeight w:val="340"/>
        </w:trPr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3.11.1.2</w:t>
            </w:r>
          </w:p>
        </w:tc>
        <w:tc>
          <w:tcPr>
            <w:tcW w:w="1621" w:type="dxa"/>
            <w:vAlign w:val="center"/>
          </w:tcPr>
          <w:p w:rsidR="005F421B" w:rsidRPr="003C6772" w:rsidRDefault="005F421B" w:rsidP="00E970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2">
              <w:rPr>
                <w:rFonts w:asciiTheme="minorHAnsi" w:hAnsiTheme="minorHAnsi" w:cstheme="minorHAnsi"/>
                <w:sz w:val="22"/>
                <w:szCs w:val="22"/>
              </w:rPr>
              <w:t>Člen 171</w:t>
            </w:r>
          </w:p>
        </w:tc>
      </w:tr>
    </w:tbl>
    <w:p w:rsidR="005F421B" w:rsidRPr="008968B5" w:rsidRDefault="005F421B" w:rsidP="005F421B">
      <w:pPr>
        <w:rPr>
          <w:rFonts w:cstheme="minorHAnsi"/>
          <w:b/>
          <w:color w:val="5B9BD5" w:themeColor="accent1"/>
          <w:sz w:val="20"/>
          <w:szCs w:val="20"/>
        </w:rPr>
      </w:pPr>
    </w:p>
    <w:p w:rsidR="00FC0335" w:rsidRDefault="00FC0335"/>
    <w:sectPr w:rsidR="00FC0335" w:rsidSect="008968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C8" w:rsidRDefault="001036C8" w:rsidP="00DE0045">
      <w:pPr>
        <w:spacing w:after="0" w:line="240" w:lineRule="auto"/>
      </w:pPr>
      <w:r>
        <w:separator/>
      </w:r>
    </w:p>
  </w:endnote>
  <w:endnote w:type="continuationSeparator" w:id="0">
    <w:p w:rsidR="001036C8" w:rsidRDefault="001036C8" w:rsidP="00DE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853850"/>
      <w:docPartObj>
        <w:docPartGallery w:val="Page Numbers (Bottom of Page)"/>
        <w:docPartUnique/>
      </w:docPartObj>
    </w:sdtPr>
    <w:sdtEndPr/>
    <w:sdtContent>
      <w:p w:rsidR="00DE0045" w:rsidRDefault="00DE004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0B">
          <w:rPr>
            <w:noProof/>
          </w:rPr>
          <w:t>10</w:t>
        </w:r>
        <w:r>
          <w:fldChar w:fldCharType="end"/>
        </w:r>
      </w:p>
    </w:sdtContent>
  </w:sdt>
  <w:p w:rsidR="00DE0045" w:rsidRDefault="00DE004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C8" w:rsidRDefault="001036C8" w:rsidP="00DE0045">
      <w:pPr>
        <w:spacing w:after="0" w:line="240" w:lineRule="auto"/>
      </w:pPr>
      <w:r>
        <w:separator/>
      </w:r>
    </w:p>
  </w:footnote>
  <w:footnote w:type="continuationSeparator" w:id="0">
    <w:p w:rsidR="001036C8" w:rsidRDefault="001036C8" w:rsidP="00DE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004C"/>
    <w:multiLevelType w:val="multilevel"/>
    <w:tmpl w:val="32F68AA4"/>
    <w:lvl w:ilvl="0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C2295"/>
    <w:multiLevelType w:val="hybridMultilevel"/>
    <w:tmpl w:val="AEF432DE"/>
    <w:lvl w:ilvl="0" w:tplc="D4E031DE">
      <w:start w:val="1"/>
      <w:numFmt w:val="bullet"/>
      <w:lvlText w:val="-"/>
      <w:lvlJc w:val="left"/>
      <w:pPr>
        <w:ind w:left="1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6C164">
      <w:start w:val="1"/>
      <w:numFmt w:val="bullet"/>
      <w:lvlText w:val="o"/>
      <w:lvlJc w:val="left"/>
      <w:pPr>
        <w:ind w:left="2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19AE">
      <w:start w:val="1"/>
      <w:numFmt w:val="bullet"/>
      <w:lvlText w:val="▪"/>
      <w:lvlJc w:val="left"/>
      <w:pPr>
        <w:ind w:left="3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07B5E">
      <w:start w:val="1"/>
      <w:numFmt w:val="bullet"/>
      <w:lvlText w:val="•"/>
      <w:lvlJc w:val="left"/>
      <w:pPr>
        <w:ind w:left="3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E968C">
      <w:start w:val="1"/>
      <w:numFmt w:val="bullet"/>
      <w:lvlText w:val="o"/>
      <w:lvlJc w:val="left"/>
      <w:pPr>
        <w:ind w:left="4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48580">
      <w:start w:val="1"/>
      <w:numFmt w:val="bullet"/>
      <w:lvlText w:val="▪"/>
      <w:lvlJc w:val="left"/>
      <w:pPr>
        <w:ind w:left="5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2D3C4">
      <w:start w:val="1"/>
      <w:numFmt w:val="bullet"/>
      <w:lvlText w:val="•"/>
      <w:lvlJc w:val="left"/>
      <w:pPr>
        <w:ind w:left="6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AE640">
      <w:start w:val="1"/>
      <w:numFmt w:val="bullet"/>
      <w:lvlText w:val="o"/>
      <w:lvlJc w:val="left"/>
      <w:pPr>
        <w:ind w:left="6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A4670">
      <w:start w:val="1"/>
      <w:numFmt w:val="bullet"/>
      <w:lvlText w:val="▪"/>
      <w:lvlJc w:val="left"/>
      <w:pPr>
        <w:ind w:left="7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6C7D2C"/>
    <w:multiLevelType w:val="hybridMultilevel"/>
    <w:tmpl w:val="F7E00E6A"/>
    <w:lvl w:ilvl="0" w:tplc="35486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D3A5F"/>
    <w:multiLevelType w:val="hybridMultilevel"/>
    <w:tmpl w:val="EF9CD7D8"/>
    <w:lvl w:ilvl="0" w:tplc="1C66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E8D"/>
    <w:multiLevelType w:val="multilevel"/>
    <w:tmpl w:val="F154E5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1920A3C"/>
    <w:multiLevelType w:val="hybridMultilevel"/>
    <w:tmpl w:val="F6CA2BD6"/>
    <w:lvl w:ilvl="0" w:tplc="FF82D0C4">
      <w:start w:val="1"/>
      <w:numFmt w:val="upperRoman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F2F4E"/>
    <w:multiLevelType w:val="hybridMultilevel"/>
    <w:tmpl w:val="F0D6D508"/>
    <w:lvl w:ilvl="0" w:tplc="7B084A3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7B084A3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33050"/>
    <w:multiLevelType w:val="multilevel"/>
    <w:tmpl w:val="BB56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3975AD7"/>
    <w:multiLevelType w:val="hybridMultilevel"/>
    <w:tmpl w:val="655ABB5E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EA13D9"/>
    <w:multiLevelType w:val="hybridMultilevel"/>
    <w:tmpl w:val="5B728AFE"/>
    <w:lvl w:ilvl="0" w:tplc="F6DCF84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pStyle w:val="SlogETZN3Levo032cm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pStyle w:val="SlogETZN4Pred72ptPo72p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397342C"/>
    <w:multiLevelType w:val="multilevel"/>
    <w:tmpl w:val="78C0EA5A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ajorHAnsi" w:hAnsiTheme="majorHAnsi" w:cstheme="majorHAnsi" w:hint="default"/>
        <w:i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Theme="majorHAnsi" w:hAnsiTheme="majorHAnsi" w:cstheme="majorHAnsi" w:hint="default"/>
        <w:i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Theme="majorHAnsi" w:hAnsiTheme="majorHAnsi" w:cstheme="majorHAnsi" w:hint="default"/>
        <w:i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Theme="majorHAnsi" w:hAnsiTheme="majorHAnsi" w:cstheme="majorHAnsi" w:hint="default"/>
        <w:i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Theme="majorHAnsi" w:hAnsiTheme="majorHAnsi" w:cstheme="majorHAnsi" w:hint="default"/>
        <w:i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Theme="majorHAnsi" w:hAnsiTheme="majorHAnsi" w:cstheme="majorHAnsi" w:hint="default"/>
        <w:i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Theme="majorHAnsi" w:hAnsiTheme="majorHAnsi" w:cstheme="majorHAnsi" w:hint="default"/>
        <w:i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asciiTheme="majorHAnsi" w:hAnsiTheme="majorHAnsi" w:cstheme="majorHAnsi" w:hint="default"/>
        <w:i/>
        <w:color w:val="auto"/>
        <w:sz w:val="22"/>
      </w:rPr>
    </w:lvl>
  </w:abstractNum>
  <w:abstractNum w:abstractNumId="11">
    <w:nsid w:val="510F65E6"/>
    <w:multiLevelType w:val="hybridMultilevel"/>
    <w:tmpl w:val="424A86B2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A4FA7"/>
    <w:multiLevelType w:val="multilevel"/>
    <w:tmpl w:val="927C21A6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Franklin Gothic Demi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TZN2"/>
      <w:suff w:val="space"/>
      <w:lvlText w:val="%1.%2"/>
      <w:lvlJc w:val="left"/>
      <w:pPr>
        <w:ind w:left="569" w:hanging="143"/>
      </w:pPr>
      <w:rPr>
        <w:rFonts w:hint="default"/>
      </w:rPr>
    </w:lvl>
    <w:lvl w:ilvl="2">
      <w:start w:val="1"/>
      <w:numFmt w:val="decimal"/>
      <w:pStyle w:val="ETZN3"/>
      <w:suff w:val="space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ETZN4"/>
      <w:isLgl/>
      <w:suff w:val="space"/>
      <w:lvlText w:val="ETZ III/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/%2.%3.%4.%5"/>
      <w:lvlJc w:val="left"/>
      <w:pPr>
        <w:ind w:left="12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9"/>
        </w:tabs>
        <w:ind w:left="10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3"/>
        </w:tabs>
        <w:ind w:left="11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"/>
        </w:tabs>
        <w:ind w:left="1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1"/>
        </w:tabs>
        <w:ind w:left="1441" w:hanging="1584"/>
      </w:pPr>
      <w:rPr>
        <w:rFonts w:hint="default"/>
      </w:rPr>
    </w:lvl>
  </w:abstractNum>
  <w:abstractNum w:abstractNumId="13">
    <w:nsid w:val="5D9E438B"/>
    <w:multiLevelType w:val="hybridMultilevel"/>
    <w:tmpl w:val="0D4698D6"/>
    <w:lvl w:ilvl="0" w:tplc="B0320E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A7D99"/>
    <w:multiLevelType w:val="hybridMultilevel"/>
    <w:tmpl w:val="7DACAC4C"/>
    <w:lvl w:ilvl="0" w:tplc="D70A194A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24A74"/>
    <w:multiLevelType w:val="hybridMultilevel"/>
    <w:tmpl w:val="07FCA298"/>
    <w:lvl w:ilvl="0" w:tplc="0424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58D63E">
      <w:numFmt w:val="bullet"/>
      <w:lvlText w:val="–"/>
      <w:lvlJc w:val="left"/>
      <w:pPr>
        <w:ind w:left="1440" w:hanging="360"/>
      </w:pPr>
      <w:rPr>
        <w:rFonts w:ascii="Helv" w:eastAsia="Times New Roman" w:hAnsi="Helv" w:cs="Helv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65BA7"/>
    <w:multiLevelType w:val="hybridMultilevel"/>
    <w:tmpl w:val="3FAE53DE"/>
    <w:lvl w:ilvl="0" w:tplc="FF68D51E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12" w:hanging="360"/>
      </w:pPr>
    </w:lvl>
    <w:lvl w:ilvl="2" w:tplc="0424001B" w:tentative="1">
      <w:start w:val="1"/>
      <w:numFmt w:val="lowerRoman"/>
      <w:lvlText w:val="%3."/>
      <w:lvlJc w:val="right"/>
      <w:pPr>
        <w:ind w:left="2232" w:hanging="180"/>
      </w:pPr>
    </w:lvl>
    <w:lvl w:ilvl="3" w:tplc="0424000F" w:tentative="1">
      <w:start w:val="1"/>
      <w:numFmt w:val="decimal"/>
      <w:lvlText w:val="%4."/>
      <w:lvlJc w:val="left"/>
      <w:pPr>
        <w:ind w:left="2952" w:hanging="360"/>
      </w:pPr>
    </w:lvl>
    <w:lvl w:ilvl="4" w:tplc="04240019" w:tentative="1">
      <w:start w:val="1"/>
      <w:numFmt w:val="lowerLetter"/>
      <w:lvlText w:val="%5."/>
      <w:lvlJc w:val="left"/>
      <w:pPr>
        <w:ind w:left="3672" w:hanging="360"/>
      </w:pPr>
    </w:lvl>
    <w:lvl w:ilvl="5" w:tplc="0424001B" w:tentative="1">
      <w:start w:val="1"/>
      <w:numFmt w:val="lowerRoman"/>
      <w:lvlText w:val="%6."/>
      <w:lvlJc w:val="right"/>
      <w:pPr>
        <w:ind w:left="4392" w:hanging="180"/>
      </w:pPr>
    </w:lvl>
    <w:lvl w:ilvl="6" w:tplc="0424000F" w:tentative="1">
      <w:start w:val="1"/>
      <w:numFmt w:val="decimal"/>
      <w:lvlText w:val="%7."/>
      <w:lvlJc w:val="left"/>
      <w:pPr>
        <w:ind w:left="5112" w:hanging="360"/>
      </w:pPr>
    </w:lvl>
    <w:lvl w:ilvl="7" w:tplc="04240019" w:tentative="1">
      <w:start w:val="1"/>
      <w:numFmt w:val="lowerLetter"/>
      <w:lvlText w:val="%8."/>
      <w:lvlJc w:val="left"/>
      <w:pPr>
        <w:ind w:left="5832" w:hanging="360"/>
      </w:pPr>
    </w:lvl>
    <w:lvl w:ilvl="8" w:tplc="0424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6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8"/>
  </w:num>
  <w:num w:numId="19">
    <w:abstractNumId w:val="11"/>
  </w:num>
  <w:num w:numId="2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1B"/>
    <w:rsid w:val="001036C8"/>
    <w:rsid w:val="005F421B"/>
    <w:rsid w:val="00606EF1"/>
    <w:rsid w:val="00833AA3"/>
    <w:rsid w:val="00B21C96"/>
    <w:rsid w:val="00BC4756"/>
    <w:rsid w:val="00BD470B"/>
    <w:rsid w:val="00C76ED2"/>
    <w:rsid w:val="00DE0045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62F2-3EE9-40BE-A506-7E3F9126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421B"/>
  </w:style>
  <w:style w:type="paragraph" w:styleId="Naslov1">
    <w:name w:val="heading 1"/>
    <w:basedOn w:val="Navaden"/>
    <w:next w:val="Navaden"/>
    <w:link w:val="Naslov1Znak"/>
    <w:autoRedefine/>
    <w:qFormat/>
    <w:rsid w:val="005F421B"/>
    <w:pPr>
      <w:keepNext/>
      <w:widowControl w:val="0"/>
      <w:spacing w:before="360" w:after="120" w:line="288" w:lineRule="auto"/>
      <w:outlineLvl w:val="0"/>
    </w:pPr>
    <w:rPr>
      <w:rFonts w:asciiTheme="majorHAnsi" w:eastAsia="Times New Roman" w:hAnsiTheme="majorHAnsi" w:cstheme="majorHAnsi"/>
      <w:b/>
      <w:lang w:eastAsia="sl-SI"/>
    </w:rPr>
  </w:style>
  <w:style w:type="paragraph" w:styleId="Naslov2">
    <w:name w:val="heading 2"/>
    <w:basedOn w:val="Naslov1"/>
    <w:next w:val="Navaden"/>
    <w:link w:val="Naslov2Znak1"/>
    <w:qFormat/>
    <w:rsid w:val="005F421B"/>
    <w:pPr>
      <w:numPr>
        <w:ilvl w:val="1"/>
        <w:numId w:val="4"/>
      </w:numPr>
      <w:outlineLvl w:val="1"/>
    </w:pPr>
  </w:style>
  <w:style w:type="paragraph" w:styleId="Naslov3">
    <w:name w:val="heading 3"/>
    <w:basedOn w:val="Naslov1"/>
    <w:next w:val="Navaden"/>
    <w:link w:val="Naslov3Znak"/>
    <w:autoRedefine/>
    <w:qFormat/>
    <w:rsid w:val="005F421B"/>
    <w:pPr>
      <w:numPr>
        <w:ilvl w:val="2"/>
      </w:numPr>
      <w:ind w:left="176" w:hanging="182"/>
      <w:outlineLvl w:val="2"/>
    </w:pPr>
    <w:rPr>
      <w:i/>
    </w:rPr>
  </w:style>
  <w:style w:type="paragraph" w:styleId="Naslov4">
    <w:name w:val="heading 4"/>
    <w:aliases w:val="N-str 4"/>
    <w:basedOn w:val="Naslov1"/>
    <w:next w:val="Navaden"/>
    <w:link w:val="Naslov4Znak"/>
    <w:autoRedefine/>
    <w:qFormat/>
    <w:rsid w:val="005F421B"/>
    <w:pPr>
      <w:ind w:left="862" w:hanging="862"/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421B"/>
    <w:pPr>
      <w:widowControl w:val="0"/>
      <w:numPr>
        <w:ilvl w:val="4"/>
        <w:numId w:val="4"/>
      </w:numPr>
      <w:spacing w:before="60" w:after="60" w:line="288" w:lineRule="auto"/>
      <w:jc w:val="center"/>
      <w:outlineLvl w:val="4"/>
    </w:pPr>
    <w:rPr>
      <w:rFonts w:eastAsia="Times New Roman" w:cs="Times New Roman"/>
      <w:i/>
      <w:sz w:val="20"/>
      <w:szCs w:val="20"/>
      <w:lang w:val="en-US"/>
    </w:rPr>
  </w:style>
  <w:style w:type="paragraph" w:styleId="Naslov6">
    <w:name w:val="heading 6"/>
    <w:basedOn w:val="Navaden"/>
    <w:next w:val="Navaden"/>
    <w:link w:val="Naslov6Znak"/>
    <w:qFormat/>
    <w:rsid w:val="005F421B"/>
    <w:pPr>
      <w:widowControl w:val="0"/>
      <w:numPr>
        <w:ilvl w:val="5"/>
        <w:numId w:val="4"/>
      </w:numPr>
      <w:spacing w:before="240" w:after="60" w:line="288" w:lineRule="auto"/>
      <w:outlineLvl w:val="5"/>
    </w:pPr>
    <w:rPr>
      <w:rFonts w:eastAsia="Times New Roman" w:cs="Times New Roman"/>
      <w:i/>
      <w:szCs w:val="20"/>
      <w:lang w:val="en-US"/>
    </w:rPr>
  </w:style>
  <w:style w:type="paragraph" w:styleId="Naslov7">
    <w:name w:val="heading 7"/>
    <w:basedOn w:val="Navaden"/>
    <w:next w:val="Navaden"/>
    <w:link w:val="Naslov7Znak"/>
    <w:qFormat/>
    <w:rsid w:val="005F421B"/>
    <w:pPr>
      <w:widowControl w:val="0"/>
      <w:numPr>
        <w:ilvl w:val="6"/>
        <w:numId w:val="4"/>
      </w:numPr>
      <w:spacing w:before="240" w:after="60" w:line="288" w:lineRule="auto"/>
      <w:outlineLvl w:val="6"/>
    </w:pPr>
    <w:rPr>
      <w:rFonts w:eastAsia="Times New Roman" w:cs="Times New Roman"/>
      <w:sz w:val="20"/>
      <w:szCs w:val="20"/>
      <w:lang w:val="en-US"/>
    </w:rPr>
  </w:style>
  <w:style w:type="paragraph" w:styleId="Naslov8">
    <w:name w:val="heading 8"/>
    <w:basedOn w:val="Navaden"/>
    <w:next w:val="Navaden"/>
    <w:link w:val="Naslov8Znak"/>
    <w:qFormat/>
    <w:rsid w:val="005F421B"/>
    <w:pPr>
      <w:widowControl w:val="0"/>
      <w:numPr>
        <w:ilvl w:val="7"/>
        <w:numId w:val="4"/>
      </w:numPr>
      <w:spacing w:before="240" w:after="60" w:line="288" w:lineRule="auto"/>
      <w:outlineLvl w:val="7"/>
    </w:pPr>
    <w:rPr>
      <w:rFonts w:eastAsia="Times New Roman" w:cs="Times New Roman"/>
      <w:i/>
      <w:sz w:val="20"/>
      <w:szCs w:val="20"/>
      <w:lang w:val="en-US"/>
    </w:rPr>
  </w:style>
  <w:style w:type="paragraph" w:styleId="Naslov9">
    <w:name w:val="heading 9"/>
    <w:basedOn w:val="Navaden"/>
    <w:next w:val="Navaden"/>
    <w:link w:val="Naslov9Znak"/>
    <w:qFormat/>
    <w:rsid w:val="005F421B"/>
    <w:pPr>
      <w:widowControl w:val="0"/>
      <w:numPr>
        <w:ilvl w:val="8"/>
        <w:numId w:val="4"/>
      </w:numPr>
      <w:spacing w:before="240" w:after="60" w:line="288" w:lineRule="auto"/>
      <w:outlineLvl w:val="8"/>
    </w:pPr>
    <w:rPr>
      <w:rFonts w:eastAsia="Times New Roman" w:cs="Times New Roman"/>
      <w:b/>
      <w:i/>
      <w:sz w:val="18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421B"/>
    <w:rPr>
      <w:rFonts w:asciiTheme="majorHAnsi" w:eastAsia="Times New Roman" w:hAnsiTheme="majorHAnsi" w:cstheme="majorHAnsi"/>
      <w:b/>
      <w:lang w:eastAsia="sl-SI"/>
    </w:rPr>
  </w:style>
  <w:style w:type="character" w:customStyle="1" w:styleId="Naslov2Znak">
    <w:name w:val="Naslov 2 Znak"/>
    <w:basedOn w:val="Privzetapisavaodstavka"/>
    <w:uiPriority w:val="9"/>
    <w:semiHidden/>
    <w:rsid w:val="005F4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5F421B"/>
    <w:rPr>
      <w:rFonts w:asciiTheme="majorHAnsi" w:eastAsia="Times New Roman" w:hAnsiTheme="majorHAnsi" w:cstheme="majorHAnsi"/>
      <w:b/>
      <w:i/>
      <w:lang w:eastAsia="sl-SI"/>
    </w:rPr>
  </w:style>
  <w:style w:type="character" w:customStyle="1" w:styleId="Naslov4Znak">
    <w:name w:val="Naslov 4 Znak"/>
    <w:aliases w:val="N-str 4 Znak"/>
    <w:basedOn w:val="Privzetapisavaodstavka"/>
    <w:link w:val="Naslov4"/>
    <w:rsid w:val="005F421B"/>
    <w:rPr>
      <w:rFonts w:asciiTheme="majorHAnsi" w:eastAsia="Times New Roman" w:hAnsiTheme="majorHAnsi" w:cstheme="majorHAnsi"/>
      <w:b/>
      <w:lang w:eastAsia="sl-SI"/>
    </w:rPr>
  </w:style>
  <w:style w:type="character" w:customStyle="1" w:styleId="Naslov5Znak">
    <w:name w:val="Naslov 5 Znak"/>
    <w:basedOn w:val="Privzetapisavaodstavka"/>
    <w:link w:val="Naslov5"/>
    <w:rsid w:val="005F421B"/>
    <w:rPr>
      <w:rFonts w:eastAsia="Times New Roman" w:cs="Times New Roman"/>
      <w:i/>
      <w:sz w:val="20"/>
      <w:szCs w:val="20"/>
      <w:lang w:val="en-US"/>
    </w:rPr>
  </w:style>
  <w:style w:type="character" w:customStyle="1" w:styleId="Naslov6Znak">
    <w:name w:val="Naslov 6 Znak"/>
    <w:basedOn w:val="Privzetapisavaodstavka"/>
    <w:link w:val="Naslov6"/>
    <w:rsid w:val="005F421B"/>
    <w:rPr>
      <w:rFonts w:eastAsia="Times New Roman" w:cs="Times New Roman"/>
      <w:i/>
      <w:szCs w:val="20"/>
      <w:lang w:val="en-US"/>
    </w:rPr>
  </w:style>
  <w:style w:type="character" w:customStyle="1" w:styleId="Naslov7Znak">
    <w:name w:val="Naslov 7 Znak"/>
    <w:basedOn w:val="Privzetapisavaodstavka"/>
    <w:link w:val="Naslov7"/>
    <w:rsid w:val="005F421B"/>
    <w:rPr>
      <w:rFonts w:eastAsia="Times New Roman" w:cs="Times New Roman"/>
      <w:sz w:val="20"/>
      <w:szCs w:val="20"/>
      <w:lang w:val="en-US"/>
    </w:rPr>
  </w:style>
  <w:style w:type="character" w:customStyle="1" w:styleId="Naslov8Znak">
    <w:name w:val="Naslov 8 Znak"/>
    <w:basedOn w:val="Privzetapisavaodstavka"/>
    <w:link w:val="Naslov8"/>
    <w:rsid w:val="005F421B"/>
    <w:rPr>
      <w:rFonts w:eastAsia="Times New Roman" w:cs="Times New Roman"/>
      <w:i/>
      <w:sz w:val="20"/>
      <w:szCs w:val="20"/>
      <w:lang w:val="en-US"/>
    </w:rPr>
  </w:style>
  <w:style w:type="character" w:customStyle="1" w:styleId="Naslov9Znak">
    <w:name w:val="Naslov 9 Znak"/>
    <w:basedOn w:val="Privzetapisavaodstavka"/>
    <w:link w:val="Naslov9"/>
    <w:rsid w:val="005F421B"/>
    <w:rPr>
      <w:rFonts w:eastAsia="Times New Roman" w:cs="Times New Roman"/>
      <w:b/>
      <w:i/>
      <w:sz w:val="18"/>
      <w:szCs w:val="20"/>
      <w:lang w:val="en-US"/>
    </w:rPr>
  </w:style>
  <w:style w:type="table" w:styleId="Tabelamrea">
    <w:name w:val="Table Grid"/>
    <w:basedOn w:val="Navadnatabela"/>
    <w:uiPriority w:val="59"/>
    <w:rsid w:val="005F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aliases w:val="clen"/>
    <w:basedOn w:val="Navaden"/>
    <w:next w:val="Navaden"/>
    <w:autoRedefine/>
    <w:unhideWhenUsed/>
    <w:qFormat/>
    <w:rsid w:val="005F421B"/>
    <w:pPr>
      <w:widowControl w:val="0"/>
      <w:spacing w:before="120" w:after="60" w:line="240" w:lineRule="auto"/>
      <w:jc w:val="center"/>
    </w:pPr>
    <w:rPr>
      <w:rFonts w:eastAsia="Times New Roman" w:cs="Times New Roman"/>
      <w:b/>
      <w:bCs/>
      <w:color w:val="5B9BD5" w:themeColor="accent1"/>
      <w:sz w:val="20"/>
      <w:szCs w:val="18"/>
      <w:lang w:val="en-US"/>
    </w:rPr>
  </w:style>
  <w:style w:type="paragraph" w:styleId="Odstavekseznama">
    <w:name w:val="List Paragraph"/>
    <w:basedOn w:val="Navaden"/>
    <w:qFormat/>
    <w:rsid w:val="005F421B"/>
    <w:pPr>
      <w:widowControl w:val="0"/>
      <w:spacing w:after="0" w:line="288" w:lineRule="auto"/>
      <w:ind w:left="72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Naslov2Znak1">
    <w:name w:val="Naslov 2 Znak1"/>
    <w:link w:val="Naslov2"/>
    <w:rsid w:val="005F421B"/>
    <w:rPr>
      <w:rFonts w:asciiTheme="majorHAnsi" w:eastAsia="Times New Roman" w:hAnsiTheme="majorHAnsi" w:cstheme="majorHAnsi"/>
      <w:b/>
      <w:lang w:eastAsia="sl-SI"/>
    </w:rPr>
  </w:style>
  <w:style w:type="paragraph" w:customStyle="1" w:styleId="podnaslovclena">
    <w:name w:val="podnaslov_clena"/>
    <w:basedOn w:val="Navaden"/>
    <w:link w:val="podnaslovclenaZnak"/>
    <w:autoRedefine/>
    <w:qFormat/>
    <w:rsid w:val="005F421B"/>
    <w:pPr>
      <w:widowControl w:val="0"/>
      <w:spacing w:before="60" w:after="120" w:line="288" w:lineRule="auto"/>
      <w:jc w:val="center"/>
    </w:pPr>
    <w:rPr>
      <w:rFonts w:eastAsia="Times New Roman" w:cstheme="minorHAnsi"/>
      <w:sz w:val="20"/>
      <w:szCs w:val="20"/>
      <w:lang w:val="en-US"/>
    </w:rPr>
  </w:style>
  <w:style w:type="character" w:customStyle="1" w:styleId="podnaslovclenaZnak">
    <w:name w:val="podnaslov_clena Znak"/>
    <w:basedOn w:val="Privzetapisavaodstavka"/>
    <w:link w:val="podnaslovclena"/>
    <w:rsid w:val="005F421B"/>
    <w:rPr>
      <w:rFonts w:eastAsia="Times New Roman" w:cstheme="minorHAnsi"/>
      <w:sz w:val="20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5F421B"/>
    <w:pPr>
      <w:widowControl w:val="0"/>
      <w:numPr>
        <w:numId w:val="7"/>
      </w:numPr>
      <w:spacing w:before="360" w:after="120" w:line="240" w:lineRule="auto"/>
      <w:jc w:val="center"/>
    </w:pPr>
    <w:rPr>
      <w:rFonts w:eastAsia="Times New Roman" w:cs="Times New Roman"/>
      <w:b/>
      <w:sz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F421B"/>
    <w:rPr>
      <w:rFonts w:eastAsia="Times New Roman" w:cs="Times New Roman"/>
      <w:b/>
      <w:sz w:val="28"/>
      <w:szCs w:val="20"/>
      <w:lang w:val="en-US"/>
    </w:rPr>
  </w:style>
  <w:style w:type="paragraph" w:customStyle="1" w:styleId="SlogETZN3Levo032cm">
    <w:name w:val="Slog ETZ N3 + Levo:  032 cm"/>
    <w:basedOn w:val="Navaden"/>
    <w:rsid w:val="005F421B"/>
    <w:pPr>
      <w:keepNext/>
      <w:numPr>
        <w:ilvl w:val="2"/>
        <w:numId w:val="9"/>
      </w:numPr>
      <w:spacing w:before="240" w:after="120" w:line="240" w:lineRule="auto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logETZN4Pred72ptPo72pt">
    <w:name w:val="Slog ETZ N4 + Pred:  72 pt Po:  72 pt"/>
    <w:basedOn w:val="Navaden"/>
    <w:rsid w:val="005F421B"/>
    <w:pPr>
      <w:keepNext/>
      <w:numPr>
        <w:ilvl w:val="3"/>
        <w:numId w:val="9"/>
      </w:numPr>
      <w:spacing w:before="144" w:after="144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ETZN1">
    <w:name w:val="ETZ N1"/>
    <w:basedOn w:val="Naslov1"/>
    <w:next w:val="Navaden"/>
    <w:autoRedefine/>
    <w:rsid w:val="005F421B"/>
    <w:pPr>
      <w:keepLines/>
      <w:widowControl/>
      <w:spacing w:after="240" w:line="240" w:lineRule="atLeast"/>
      <w:ind w:left="318" w:hanging="284"/>
      <w:outlineLvl w:val="9"/>
    </w:pPr>
    <w:rPr>
      <w:caps/>
      <w:spacing w:val="20"/>
      <w:kern w:val="16"/>
    </w:rPr>
  </w:style>
  <w:style w:type="paragraph" w:customStyle="1" w:styleId="ETZN2">
    <w:name w:val="ETZ N2"/>
    <w:basedOn w:val="Naslov2"/>
    <w:next w:val="Navaden"/>
    <w:link w:val="ETZN2ZnakZnak"/>
    <w:rsid w:val="005F421B"/>
    <w:pPr>
      <w:widowControl/>
      <w:numPr>
        <w:numId w:val="14"/>
      </w:numPr>
      <w:spacing w:line="360" w:lineRule="auto"/>
      <w:jc w:val="both"/>
    </w:pPr>
    <w:rPr>
      <w:rFonts w:ascii="Times New Roman" w:hAnsi="Times New Roman" w:cs="Arial"/>
      <w:bCs/>
      <w:iCs/>
      <w:sz w:val="26"/>
      <w:szCs w:val="28"/>
      <w:lang w:eastAsia="ar-SA"/>
    </w:rPr>
  </w:style>
  <w:style w:type="paragraph" w:customStyle="1" w:styleId="ETZN3">
    <w:name w:val="ETZ N3"/>
    <w:basedOn w:val="Naslov3"/>
    <w:next w:val="Navaden"/>
    <w:rsid w:val="005F421B"/>
    <w:pPr>
      <w:widowControl/>
      <w:numPr>
        <w:numId w:val="14"/>
      </w:numPr>
      <w:jc w:val="both"/>
    </w:pPr>
    <w:rPr>
      <w:rFonts w:ascii="Times New Roman" w:hAnsi="Times New Roman" w:cs="Arial"/>
      <w:bCs/>
      <w:i w:val="0"/>
      <w:sz w:val="24"/>
      <w:szCs w:val="26"/>
      <w:lang w:eastAsia="ar-SA"/>
    </w:rPr>
  </w:style>
  <w:style w:type="paragraph" w:customStyle="1" w:styleId="ETZN4">
    <w:name w:val="ETZ N4"/>
    <w:basedOn w:val="Naslov4"/>
    <w:next w:val="Navaden"/>
    <w:rsid w:val="005F421B"/>
    <w:pPr>
      <w:widowControl/>
      <w:numPr>
        <w:ilvl w:val="3"/>
        <w:numId w:val="14"/>
      </w:numPr>
      <w:spacing w:before="120" w:after="60"/>
      <w:ind w:left="0"/>
      <w:jc w:val="both"/>
    </w:pPr>
    <w:rPr>
      <w:rFonts w:ascii="Times New Roman" w:hAnsi="Times New Roman" w:cs="Times New Roman"/>
      <w:b w:val="0"/>
      <w:bCs/>
      <w:szCs w:val="28"/>
      <w:lang w:eastAsia="ar-SA"/>
    </w:rPr>
  </w:style>
  <w:style w:type="character" w:customStyle="1" w:styleId="ETZN2ZnakZnak">
    <w:name w:val="ETZ N2 Znak Znak"/>
    <w:link w:val="ETZN2"/>
    <w:rsid w:val="005F421B"/>
    <w:rPr>
      <w:rFonts w:ascii="Times New Roman" w:eastAsia="Times New Roman" w:hAnsi="Times New Roman" w:cs="Arial"/>
      <w:b/>
      <w:bCs/>
      <w:iCs/>
      <w:sz w:val="26"/>
      <w:szCs w:val="28"/>
      <w:lang w:eastAsia="ar-SA"/>
    </w:rPr>
  </w:style>
  <w:style w:type="paragraph" w:styleId="Kazalovsebine1">
    <w:name w:val="toc 1"/>
    <w:basedOn w:val="Navaden"/>
    <w:next w:val="Navaden"/>
    <w:autoRedefine/>
    <w:uiPriority w:val="39"/>
    <w:rsid w:val="005F421B"/>
    <w:pPr>
      <w:tabs>
        <w:tab w:val="right" w:leader="dot" w:pos="9062"/>
      </w:tabs>
      <w:spacing w:before="120" w:after="120" w:line="240" w:lineRule="auto"/>
    </w:pPr>
    <w:rPr>
      <w:rFonts w:ascii="Times New Roman" w:eastAsia="Times New Roman" w:hAnsi="Times New Roman" w:cs="Franklin Gothic Demi"/>
      <w:bCs/>
      <w:noProof/>
      <w:sz w:val="20"/>
      <w:szCs w:val="20"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5F421B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uiPriority w:val="39"/>
    <w:rsid w:val="005F421B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uiPriority w:val="39"/>
    <w:rsid w:val="005F421B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F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421B"/>
  </w:style>
  <w:style w:type="paragraph" w:styleId="Noga">
    <w:name w:val="footer"/>
    <w:basedOn w:val="Navaden"/>
    <w:link w:val="NogaZnak"/>
    <w:uiPriority w:val="99"/>
    <w:unhideWhenUsed/>
    <w:rsid w:val="005F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421B"/>
  </w:style>
  <w:style w:type="character" w:styleId="Pripombasklic">
    <w:name w:val="annotation reference"/>
    <w:basedOn w:val="Privzetapisavaodstavka"/>
    <w:uiPriority w:val="99"/>
    <w:semiHidden/>
    <w:unhideWhenUsed/>
    <w:rsid w:val="005F42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F42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F42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42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421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21B"/>
    <w:rPr>
      <w:rFonts w:ascii="Segoe UI" w:hAnsi="Segoe UI" w:cs="Segoe UI"/>
      <w:sz w:val="18"/>
      <w:szCs w:val="18"/>
    </w:rPr>
  </w:style>
  <w:style w:type="character" w:customStyle="1" w:styleId="PripombabesediloZnak1">
    <w:name w:val="Pripomba – besedilo Znak1"/>
    <w:basedOn w:val="Privzetapisavaodstavka"/>
    <w:uiPriority w:val="99"/>
    <w:rsid w:val="005F421B"/>
    <w:rPr>
      <w:lang w:val="en-US" w:eastAsia="en-US"/>
    </w:rPr>
  </w:style>
  <w:style w:type="paragraph" w:customStyle="1" w:styleId="Default">
    <w:name w:val="Default"/>
    <w:rsid w:val="005F42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Odsek">
    <w:name w:val="Odsek"/>
    <w:basedOn w:val="Navaden"/>
    <w:uiPriority w:val="2"/>
    <w:qFormat/>
    <w:rsid w:val="005F421B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5F4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7</cp:revision>
  <cp:lastPrinted>2020-10-27T16:31:00Z</cp:lastPrinted>
  <dcterms:created xsi:type="dcterms:W3CDTF">2020-10-27T16:10:00Z</dcterms:created>
  <dcterms:modified xsi:type="dcterms:W3CDTF">2020-10-27T16:31:00Z</dcterms:modified>
</cp:coreProperties>
</file>